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698"/>
        <w:gridCol w:w="4698"/>
      </w:tblGrid>
      <w:tr w:rsidR="00A13987" w:rsidRPr="00A13987" w:rsidTr="00A13987">
        <w:tc>
          <w:tcPr>
            <w:tcW w:w="9396" w:type="dxa"/>
            <w:gridSpan w:val="2"/>
            <w:shd w:val="clear" w:color="auto" w:fill="FFC000"/>
          </w:tcPr>
          <w:p w:rsidR="00A13987" w:rsidRPr="00A13987" w:rsidRDefault="00A13987" w:rsidP="00A139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b/>
                <w:sz w:val="24"/>
                <w:szCs w:val="24"/>
              </w:rPr>
              <w:t>Septimius Severus</w:t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3514"/>
            </w:tblGrid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Septimius Severus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BB8EFC9" wp14:editId="71ECA4F2">
                        <wp:extent cx="2095500" cy="3019425"/>
                        <wp:effectExtent l="0" t="0" r="0" b="9525"/>
                        <wp:docPr id="2" name="Picture 2" descr="White bust of bearded 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ite bust of bearded man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 </w:t>
                  </w:r>
                  <w:hyperlink r:id="rId9" w:tooltip="Alabaster" w:history="1">
                    <w:r w:rsidRPr="00A139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alabaster</w:t>
                    </w:r>
                  </w:hyperlink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marble bust of Septimius Severus, Musei Capitolini, Rome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April 193 – 4 February 211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Didius Julianus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Caracalla and Geta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Caracalla (198–211)</w:t>
                  </w:r>
                </w:p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Geta (209–211)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Septimius Severus</w:t>
                  </w: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 April 145</w:t>
                  </w: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Leptis Magna, Libya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February 211 (aged 65) </w:t>
                  </w: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Eboracum, Britain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Paccia Marciana (m. c. 175; died c. 186)</w:t>
                  </w:r>
                </w:p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Domna (m. 187)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0" w:tooltip="Issue (genealogy)" w:history="1">
                    <w:r w:rsidRPr="00A13987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Caracalla</w:t>
                  </w:r>
                </w:p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Geta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13987" w:rsidRPr="00A13987" w:rsidTr="00A1398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13987" w:rsidRPr="00A13987" w:rsidRDefault="00A13987" w:rsidP="00A13987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1398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A13987" w:rsidRPr="00A13987" w:rsidTr="00A1398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13987" w:rsidRPr="00A13987" w:rsidRDefault="00A13987" w:rsidP="00A1398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1398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Imperator Caesar Lucius Septimius Severus Pertinax Augustus</w:t>
                        </w:r>
                      </w:p>
                    </w:tc>
                  </w:tr>
                </w:tbl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Severan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Septimius Geta</w:t>
                  </w:r>
                </w:p>
              </w:tc>
            </w:tr>
            <w:tr w:rsidR="00A13987" w:rsidRPr="00A13987" w:rsidTr="00A1398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13987" w:rsidRPr="00A13987" w:rsidRDefault="00A13987" w:rsidP="00A139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39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Fulvia Pia</w:t>
                  </w:r>
                </w:p>
              </w:tc>
            </w:tr>
          </w:tbl>
          <w:p w:rsidR="00A13987" w:rsidRPr="00A13987" w:rsidRDefault="00A13987" w:rsidP="00A139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A139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7A20064" wp14:editId="29BF33FE">
                  <wp:extent cx="2857500" cy="1371600"/>
                  <wp:effectExtent l="0" t="0" r="0" b="0"/>
                  <wp:docPr id="3" name="Picture 3" descr="https://upload.wikimedia.org/wikipedia/commons/thumb/a/af/Septimius_Severus_-_M%C3%BCnzkabinett%2C_Berlin_-_5479502.jpg/300px-Septimius_Severus_-_M%C3%BCnzkabinett%2C_Berlin_-_5479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a/af/Septimius_Severus_-_M%C3%BCnzkabinett%2C_Berlin_-_5479502.jpg/300px-Septimius_Severus_-_M%C3%BCnzkabinett%2C_Berlin_-_547950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Dynastic aureus of Septimius Severus, minted in 202. The reverse feature the portraits of Geta (right), Julia Domna (centre) and Caracalla (left). Inscription: SEVER[US] P[IUS] AVG[USTUS] P[ONTIFEX] M[AXIMUS], TR[IBUNUS] P[LEBIS] X, CO[N]S[UL] III / FELICITAS SAECVLI.</w:t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A139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4846D17" wp14:editId="66A8EF7A">
                  <wp:extent cx="2095500" cy="1724025"/>
                  <wp:effectExtent l="0" t="0" r="0" b="9525"/>
                  <wp:docPr id="4" name="Picture 4" descr="https://upload.wikimedia.org/wikipedia/commons/thumb/d/d6/Carole_Raddato_%2813543792233%29.jpg/220px-Carole_Raddato_%2813543792233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6/Carole_Raddato_%2813543792233%29.jpg/220px-Carole_Raddato_%2813543792233%29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The Severan Tondo, c. 199, Severus, Julia Domna, Caracalla and Geta, whose face is erased (Antikensammlung Berlin)</w:t>
            </w:r>
          </w:p>
        </w:tc>
      </w:tr>
      <w:tr w:rsidR="00A13987" w:rsidRPr="00A13987" w:rsidTr="00A13987">
        <w:tc>
          <w:tcPr>
            <w:tcW w:w="4698" w:type="dxa"/>
            <w:shd w:val="clear" w:color="auto" w:fill="00B0F0"/>
          </w:tcPr>
          <w:p w:rsidR="00A13987" w:rsidRPr="00A13987" w:rsidRDefault="00A13987" w:rsidP="00A139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FCEC0" wp14:editId="793B5059">
                  <wp:extent cx="1438275" cy="1905000"/>
                  <wp:effectExtent l="0" t="0" r="9525" b="0"/>
                  <wp:docPr id="5" name="Picture 5" descr="https://upload.wikimedia.org/wikipedia/commons/thumb/e/e6/Septimius_Severus_Glyptothek_Munich_357.jpg/151px-Septimius_Severus_Glyptothek_Munich_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e/e6/Septimius_Severus_Glyptothek_Munich_357.jpg/151px-Septimius_Severus_Glyptothek_Munich_357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A13987" w:rsidRPr="00A13987" w:rsidRDefault="00A13987" w:rsidP="00A1398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F73602" wp14:editId="7DDFC516">
                  <wp:extent cx="1390650" cy="1905000"/>
                  <wp:effectExtent l="0" t="0" r="0" b="0"/>
                  <wp:docPr id="6" name="Picture 6" descr="https://upload.wikimedia.org/wikipedia/commons/thumb/8/8f/Julia_Domna_Glyptothek_Munich_354.jpg/146px-Julia_Domna_Glyptothek_Munich_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f/Julia_Domna_Glyptothek_Munich_354.jpg/146px-Julia_Domna_Glyptothek_Munich_354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Busts of Septimius Severus (left) and Julia Domna (right), Munich Glyptotek</w:t>
            </w:r>
          </w:p>
        </w:tc>
      </w:tr>
      <w:tr w:rsidR="00A13987" w:rsidRPr="00A13987" w:rsidTr="00985FC0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2407E66" wp14:editId="57B57343">
                  <wp:extent cx="1619250" cy="2428875"/>
                  <wp:effectExtent l="0" t="0" r="0" b="9525"/>
                  <wp:docPr id="8" name="Picture 8" descr="https://upload.wikimedia.org/wikipedia/commons/thumb/b/b7/0205_Altes_Museum_Septimius_Severus_anagoria.JPG/170px-0205_Altes_Museum_Septimius_Severus_anago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b/b7/0205_Altes_Museum_Septimius_Severus_anagoria.JPG/170px-0205_Altes_Museum_Septimius_Severus_anagoria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Roman marble bust of Septimius Severus, early 3rd century AD, Altes Museum</w:t>
            </w:r>
          </w:p>
        </w:tc>
      </w:tr>
      <w:tr w:rsidR="00A13987" w:rsidRPr="00A13987" w:rsidTr="00985FC0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4C97E17" wp14:editId="19A9090A">
                  <wp:extent cx="1619250" cy="2438400"/>
                  <wp:effectExtent l="0" t="0" r="0" b="0"/>
                  <wp:docPr id="10" name="Picture 10" descr="https://upload.wikimedia.org/wikipedia/commons/thumb/1/1f/20130518_Septimius_Severus_Archeological_Museum_Komotini_Thrace_Greece.jpg/170px-20130518_Septimius_Severus_Archeological_Museum_Komotini_Thrace_Gree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f/20130518_Septimius_Severus_Archeological_Museum_Komotini_Thrace_Greece.jpg/170px-20130518_Septimius_Severus_Archeological_Museum_Komotini_Thrace_Greece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Golden Bust of Septimius Severus found in 1965 at Didymoteicho in Northern Greece, now at the Archaeological Museum of Komotini.</w:t>
            </w:r>
          </w:p>
        </w:tc>
      </w:tr>
      <w:tr w:rsidR="00A13987" w:rsidRPr="00A13987" w:rsidTr="00985FC0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06356D5" wp14:editId="52001A6F">
                  <wp:extent cx="2857500" cy="1514475"/>
                  <wp:effectExtent l="0" t="0" r="0" b="9525"/>
                  <wp:docPr id="12" name="Picture 12" descr="https://upload.wikimedia.org/wikipedia/commons/thumb/f/f7/Aureus_Septimius_Severus-193-leg_XIIII_GMV.jpg/300px-Aureus_Septimius_Severus-193-leg_XIIII_GM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f/f7/Aureus_Septimius_Severus-193-leg_XIIII_GMV.jpg/300px-Aureus_Septimius_Severus-193-leg_XIIII_GMV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Aureus minted in 193 by Septimius Severus to celebrate XIIII </w:t>
            </w:r>
            <w:r w:rsidRPr="00A139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Gemina Martia Victrix</w:t>
            </w: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, the legion that proclaimed him emperor. Inscription: IMP. CAE. L. SEP. SEV. PERT[INAX] AVG. / LEG. XIIII CEM. M. V. – TR. P., CO[N]S.</w:t>
            </w:r>
          </w:p>
        </w:tc>
      </w:tr>
      <w:tr w:rsidR="00A13987" w:rsidRPr="00A13987" w:rsidTr="00985FC0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B83261A" wp14:editId="1CC2E970">
                  <wp:extent cx="2114550" cy="3295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Bronze head of Septimius Severus, from Asia Minor, c. 195–211 AD, Ny Carlsberg Glyptotek, Copenhagen. Inscription: IMP. CAE. L. SEP. SEV. PERT. AVG. / LEG. XIIII, CEM M V – TRP COS.</w:t>
            </w:r>
          </w:p>
        </w:tc>
      </w:tr>
      <w:tr w:rsidR="00A13987" w:rsidRPr="00A13987" w:rsidTr="00985FC0">
        <w:tc>
          <w:tcPr>
            <w:tcW w:w="9396" w:type="dxa"/>
            <w:gridSpan w:val="2"/>
            <w:shd w:val="clear" w:color="auto" w:fill="00B0F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90F7BB" wp14:editId="6C06C451">
                  <wp:extent cx="2357438" cy="1885950"/>
                  <wp:effectExtent l="0" t="0" r="5080" b="0"/>
                  <wp:docPr id="7" name="Picture 2" descr="Septimius Severus on his deathbed next to his son Caracalla by Jean-Baptiste Greuze (c. 1769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timius Severus on his deathbed next to his son Caracalla by Jean-Baptiste Greuze (c. 1769).">
                            <a:hlinkClick r:id="rId26" tooltip="&quot;Septimius Severus on his deathbed next to his son Caracalla by Jean-Baptiste Greuze (c. 1769)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749" cy="189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p w:rsidR="00A13987" w:rsidRPr="00A13987" w:rsidRDefault="00A13987" w:rsidP="00985FC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87">
              <w:rPr>
                <w:rFonts w:ascii="Times New Roman" w:hAnsi="Times New Roman" w:cs="Times New Roman"/>
                <w:sz w:val="24"/>
                <w:szCs w:val="24"/>
              </w:rPr>
              <w:t>Septimius Severus on his deathbed next to his son Caracalla by Jean-Baptiste Greuze (c. 1769).</w:t>
            </w:r>
          </w:p>
        </w:tc>
      </w:tr>
      <w:tr w:rsidR="00A13987" w:rsidRPr="00A13987" w:rsidTr="00A13987">
        <w:tc>
          <w:tcPr>
            <w:tcW w:w="9396" w:type="dxa"/>
            <w:gridSpan w:val="2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6"/>
              <w:gridCol w:w="3644"/>
              <w:gridCol w:w="2800"/>
            </w:tblGrid>
            <w:tr w:rsidR="00A13987" w:rsidRPr="00A13987" w:rsidTr="0089550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Septimius Severus</w:t>
                  </w:r>
                </w:p>
                <w:p w:rsidR="00A13987" w:rsidRPr="00985FC0" w:rsidRDefault="00A13987" w:rsidP="00985F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Severan dynasty</w:t>
                  </w:r>
                </w:p>
                <w:p w:rsidR="00A13987" w:rsidRPr="00985FC0" w:rsidRDefault="00A13987" w:rsidP="00985FC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Born: 11 April 146 Died: 4 February 211</w:t>
                  </w:r>
                </w:p>
              </w:tc>
            </w:tr>
            <w:tr w:rsidR="00A13987" w:rsidRPr="00A13987" w:rsidTr="0089550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A13987" w:rsidRPr="00A13987" w:rsidTr="0089550A">
              <w:tc>
                <w:tcPr>
                  <w:tcW w:w="38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Didius Julianus</w:t>
                  </w:r>
                </w:p>
              </w:tc>
              <w:tc>
                <w:tcPr>
                  <w:tcW w:w="51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193–211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Pescennius Niger (rival 193–194),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Clodius Albinus (rival 193–197),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Caracalla (198–211),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Publius Septimius Geta (209–211)</w:t>
                  </w:r>
                </w:p>
              </w:tc>
              <w:tc>
                <w:tcPr>
                  <w:tcW w:w="38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Caracalla,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Publius Septimius Geta</w:t>
                  </w:r>
                </w:p>
              </w:tc>
            </w:tr>
            <w:tr w:rsidR="00A13987" w:rsidRPr="00A13987" w:rsidTr="0089550A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Political offices</w:t>
                  </w:r>
                </w:p>
              </w:tc>
            </w:tr>
            <w:tr w:rsidR="00A13987" w:rsidRPr="00A13987" w:rsidTr="0089550A">
              <w:tc>
                <w:tcPr>
                  <w:tcW w:w="38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Fabius Cilo, and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Marcus Silius Messala</w:t>
                  </w:r>
                </w:p>
              </w:tc>
              <w:tc>
                <w:tcPr>
                  <w:tcW w:w="51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 of the Roman Empire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194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Clodius Albinus</w:t>
                  </w:r>
                </w:p>
              </w:tc>
              <w:tc>
                <w:tcPr>
                  <w:tcW w:w="38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Julius Scapula Tertullus Priscus,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 Quintus Tineius Clemens</w:t>
                  </w:r>
                </w:p>
              </w:tc>
            </w:tr>
            <w:tr w:rsidR="00A13987" w:rsidRPr="00A13987" w:rsidTr="0089550A">
              <w:tc>
                <w:tcPr>
                  <w:tcW w:w="38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Annius Fabianus,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 Marcus Nonius Arrius Mucianus</w:t>
                  </w:r>
                </w:p>
              </w:tc>
              <w:tc>
                <w:tcPr>
                  <w:tcW w:w="512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 of the Roman Empire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202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Caracalla</w:t>
                  </w:r>
                </w:p>
              </w:tc>
              <w:tc>
                <w:tcPr>
                  <w:tcW w:w="380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Murrenius Severus,</w:t>
                  </w: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 Gaius Cassius Regallianus</w:t>
                  </w:r>
                </w:p>
                <w:p w:rsidR="00A13987" w:rsidRPr="00985FC0" w:rsidRDefault="00A13987" w:rsidP="00985FC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 Suffect consuls</w:t>
                  </w:r>
                </w:p>
              </w:tc>
            </w:tr>
          </w:tbl>
          <w:p w:rsidR="00A13987" w:rsidRPr="00A13987" w:rsidRDefault="00A13987" w:rsidP="00A139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657" w:rsidRDefault="00144657" w:rsidP="00A13987"/>
    <w:p w:rsidR="00985FC0" w:rsidRPr="005E5CB3" w:rsidRDefault="00985FC0" w:rsidP="00985FC0"/>
    <w:p w:rsidR="00985FC0" w:rsidRPr="005E5CB3" w:rsidRDefault="00985FC0" w:rsidP="00985FC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8" r:href="rId2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85FC0" w:rsidRPr="005E5CB3" w:rsidTr="00F30CC0">
        <w:tc>
          <w:tcPr>
            <w:tcW w:w="1838" w:type="dxa"/>
            <w:shd w:val="clear" w:color="auto" w:fill="00B050"/>
          </w:tcPr>
          <w:p w:rsidR="00985FC0" w:rsidRPr="005E5CB3" w:rsidRDefault="00985FC0" w:rsidP="00F30CC0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985FC0" w:rsidRDefault="00985FC0" w:rsidP="00A13987">
      <w:bookmarkStart w:id="0" w:name="_GoBack"/>
      <w:bookmarkEnd w:id="0"/>
    </w:p>
    <w:sectPr w:rsidR="00985FC0">
      <w:headerReference w:type="default" r:id="rId3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9C" w:rsidRDefault="00FC6F9C" w:rsidP="00985FC0">
      <w:pPr>
        <w:spacing w:after="0" w:line="240" w:lineRule="auto"/>
      </w:pPr>
      <w:r>
        <w:separator/>
      </w:r>
    </w:p>
  </w:endnote>
  <w:endnote w:type="continuationSeparator" w:id="0">
    <w:p w:rsidR="00FC6F9C" w:rsidRDefault="00FC6F9C" w:rsidP="0098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9C" w:rsidRDefault="00FC6F9C" w:rsidP="00985FC0">
      <w:pPr>
        <w:spacing w:after="0" w:line="240" w:lineRule="auto"/>
      </w:pPr>
      <w:r>
        <w:separator/>
      </w:r>
    </w:p>
  </w:footnote>
  <w:footnote w:type="continuationSeparator" w:id="0">
    <w:p w:rsidR="00FC6F9C" w:rsidRDefault="00FC6F9C" w:rsidP="0098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431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5FC0" w:rsidRDefault="00985F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5FC0" w:rsidRDefault="00985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5BC4"/>
    <w:multiLevelType w:val="multilevel"/>
    <w:tmpl w:val="5942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67AAC"/>
    <w:multiLevelType w:val="multilevel"/>
    <w:tmpl w:val="E22E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746A3"/>
    <w:multiLevelType w:val="multilevel"/>
    <w:tmpl w:val="5480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8973BC"/>
    <w:multiLevelType w:val="multilevel"/>
    <w:tmpl w:val="7B0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B7B46"/>
    <w:multiLevelType w:val="multilevel"/>
    <w:tmpl w:val="113A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6"/>
    <w:rsid w:val="00117847"/>
    <w:rsid w:val="00126CD6"/>
    <w:rsid w:val="00144657"/>
    <w:rsid w:val="004C35BA"/>
    <w:rsid w:val="00985FC0"/>
    <w:rsid w:val="00A13987"/>
    <w:rsid w:val="00F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5B0B"/>
  <w15:chartTrackingRefBased/>
  <w15:docId w15:val="{5C51B24D-8ACE-4E45-BD2D-D966B224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4657"/>
    <w:rPr>
      <w:color w:val="0000FF"/>
      <w:u w:val="single"/>
    </w:rPr>
  </w:style>
  <w:style w:type="table" w:styleId="TableGrid">
    <w:name w:val="Table Grid"/>
    <w:basedOn w:val="TableNormal"/>
    <w:uiPriority w:val="39"/>
    <w:rsid w:val="00A1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39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5F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FC0"/>
  </w:style>
  <w:style w:type="paragraph" w:styleId="Footer">
    <w:name w:val="footer"/>
    <w:basedOn w:val="Normal"/>
    <w:link w:val="FooterChar"/>
    <w:uiPriority w:val="99"/>
    <w:unhideWhenUsed/>
    <w:rsid w:val="00985F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FC0"/>
  </w:style>
  <w:style w:type="table" w:customStyle="1" w:styleId="TableGrid1">
    <w:name w:val="Table Grid1"/>
    <w:basedOn w:val="TableNormal"/>
    <w:next w:val="TableGrid"/>
    <w:uiPriority w:val="39"/>
    <w:rsid w:val="0098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6684">
                  <w:marLeft w:val="30"/>
                  <w:marRight w:val="30"/>
                  <w:marTop w:val="30"/>
                  <w:marBottom w:val="3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</w:div>
                <w:div w:id="1766488945">
                  <w:marLeft w:val="30"/>
                  <w:marRight w:val="30"/>
                  <w:marTop w:val="30"/>
                  <w:marBottom w:val="30"/>
                  <w:divBdr>
                    <w:top w:val="single" w:sz="6" w:space="0" w:color="C8CCD1"/>
                    <w:left w:val="single" w:sz="6" w:space="0" w:color="C8CCD1"/>
                    <w:bottom w:val="single" w:sz="6" w:space="0" w:color="C8CCD1"/>
                    <w:right w:val="single" w:sz="6" w:space="0" w:color="C8CCD1"/>
                  </w:divBdr>
                </w:div>
              </w:divsChild>
            </w:div>
          </w:divsChild>
        </w:div>
        <w:div w:id="1526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0405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483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Carole_Raddato_(13543792233)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en.wikipedia.org/wiki/File:Jean-Baptiste_Greuze_-_Septimius_Severus_and_Caracalla_-_WGA10673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File:20130518_Septimius_Severus_Archeological_Museum_Komotini_Thrace_Greece.jpg" TargetMode="External"/><Relationship Id="rId7" Type="http://schemas.openxmlformats.org/officeDocument/2006/relationships/hyperlink" Target="https://en.wikipedia.org/wiki/File:Septimius_Severus_busto-Musei_Capitolini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n.wikipedia.org/wiki/File:Julia_Domna_Glyptothek_Munich_354.jpg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Septimius_Severus_-_M%C3%BCnzkabinett,_Berlin_-_5479502.jpg" TargetMode="External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Septimius_Severus_Glyptothek_Munich_357.jpg" TargetMode="External"/><Relationship Id="rId23" Type="http://schemas.openxmlformats.org/officeDocument/2006/relationships/hyperlink" Target="https://en.wikipedia.org/wiki/File:Aureus_Septimius_Severus-193-leg_XIIII_GMV.jpg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s://en.wikipedia.org/wiki/Issue_(genealogy)" TargetMode="External"/><Relationship Id="rId19" Type="http://schemas.openxmlformats.org/officeDocument/2006/relationships/hyperlink" Target="https://en.wikipedia.org/wiki/File:0205_Altes_Museum_Septimius_Severus_anagoria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labaster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2024-05-22T04:31:00Z</dcterms:created>
  <dcterms:modified xsi:type="dcterms:W3CDTF">2024-05-23T04:08:00Z</dcterms:modified>
</cp:coreProperties>
</file>